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558DB" w14:textId="77777777" w:rsidR="00D72261" w:rsidRPr="00D72261" w:rsidRDefault="00D72261" w:rsidP="00D72261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72261">
        <w:rPr>
          <w:rFonts w:ascii="Times New Roman" w:hAnsi="Times New Roman" w:cs="Times New Roman"/>
          <w:b/>
          <w:bCs/>
          <w:sz w:val="24"/>
          <w:szCs w:val="24"/>
        </w:rPr>
        <w:t>Kepemimpinan</w:t>
      </w:r>
      <w:proofErr w:type="spellEnd"/>
      <w:r w:rsidRPr="00D72261">
        <w:rPr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D72261">
        <w:rPr>
          <w:rFonts w:ascii="Times New Roman" w:hAnsi="Times New Roman" w:cs="Times New Roman"/>
          <w:b/>
          <w:bCs/>
          <w:sz w:val="24"/>
          <w:szCs w:val="24"/>
        </w:rPr>
        <w:t>Egois</w:t>
      </w:r>
      <w:proofErr w:type="spellEnd"/>
      <w:r w:rsidRPr="00D72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72261">
        <w:rPr>
          <w:rFonts w:ascii="Times New Roman" w:hAnsi="Times New Roman" w:cs="Times New Roman"/>
          <w:b/>
          <w:bCs/>
          <w:sz w:val="24"/>
          <w:szCs w:val="24"/>
        </w:rPr>
        <w:t>dalam</w:t>
      </w:r>
      <w:proofErr w:type="spellEnd"/>
      <w:r w:rsidRPr="00D72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72261">
        <w:rPr>
          <w:rFonts w:ascii="Times New Roman" w:hAnsi="Times New Roman" w:cs="Times New Roman"/>
          <w:b/>
          <w:bCs/>
          <w:sz w:val="24"/>
          <w:szCs w:val="24"/>
        </w:rPr>
        <w:t>Organisasi</w:t>
      </w:r>
      <w:proofErr w:type="spellEnd"/>
      <w:r w:rsidRPr="00D722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66F32B6" w14:textId="568BCEF7" w:rsidR="00845A6D" w:rsidRPr="00D72261" w:rsidRDefault="00D72261" w:rsidP="00D7226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D72261">
        <w:rPr>
          <w:rFonts w:ascii="Times New Roman" w:hAnsi="Times New Roman" w:cs="Times New Roman"/>
          <w:sz w:val="20"/>
          <w:szCs w:val="20"/>
        </w:rPr>
        <w:t>(</w:t>
      </w:r>
      <w:r w:rsidRPr="00D72261">
        <w:rPr>
          <w:rFonts w:ascii="Arial" w:hAnsi="Arial" w:cs="Arial"/>
          <w:sz w:val="20"/>
          <w:szCs w:val="20"/>
        </w:rPr>
        <w:t>Oleh:</w:t>
      </w:r>
      <w:r w:rsidRPr="00D722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2261">
        <w:rPr>
          <w:rFonts w:ascii="Arial" w:hAnsi="Arial" w:cs="Arial"/>
          <w:sz w:val="20"/>
          <w:szCs w:val="20"/>
        </w:rPr>
        <w:t>Anisah</w:t>
      </w:r>
      <w:proofErr w:type="spellEnd"/>
      <w:r w:rsidRPr="00D722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2261">
        <w:rPr>
          <w:rFonts w:ascii="Arial" w:hAnsi="Arial" w:cs="Arial"/>
          <w:sz w:val="20"/>
          <w:szCs w:val="20"/>
        </w:rPr>
        <w:t>Ilmi</w:t>
      </w:r>
      <w:proofErr w:type="spellEnd"/>
      <w:r w:rsidRPr="00D72261">
        <w:rPr>
          <w:rFonts w:ascii="Arial" w:hAnsi="Arial" w:cs="Arial"/>
          <w:sz w:val="20"/>
          <w:szCs w:val="20"/>
        </w:rPr>
        <w:t>)</w:t>
      </w:r>
    </w:p>
    <w:p w14:paraId="205FF81D" w14:textId="77777777" w:rsidR="00D72261" w:rsidRDefault="00D72261" w:rsidP="00D72261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C8FB152" w14:textId="1CBE28CF" w:rsidR="00D72261" w:rsidRDefault="00D72261" w:rsidP="00D72261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226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ideal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seharusnya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moral dan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inspiratif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menggerakkan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menuju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pengambil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teladan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memancarkan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kejujuran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empati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menempatkan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anggotanya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modern,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mencerminkan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keseimbangan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otoritas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penguasa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melainkan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pelayan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timnya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Sosok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iklim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, di mana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dihargai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didengarkan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diberi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berkontribusi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>.</w:t>
      </w:r>
    </w:p>
    <w:p w14:paraId="4630507C" w14:textId="5B7D3C75" w:rsidR="00D72261" w:rsidRDefault="00D72261" w:rsidP="00D72261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2261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yang ideal juga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ditandai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berkomunikasi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terjebak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ego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haus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kekuasaan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melainkan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jawabnya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amanah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buah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kolaborasi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kolektif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sulit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yang ideal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menenangkan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timnya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kegaduhan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mengakui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salah,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pujian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berprestasi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mempertimbangkan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Sosok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sejati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siapa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berkuasa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melainkan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siapa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2261">
        <w:rPr>
          <w:rFonts w:ascii="Times New Roman" w:hAnsi="Times New Roman" w:cs="Times New Roman"/>
          <w:sz w:val="24"/>
          <w:szCs w:val="24"/>
        </w:rPr>
        <w:t>dipercaya</w:t>
      </w:r>
      <w:proofErr w:type="spellEnd"/>
      <w:r w:rsidRPr="00D72261">
        <w:rPr>
          <w:rFonts w:ascii="Times New Roman" w:hAnsi="Times New Roman" w:cs="Times New Roman"/>
          <w:sz w:val="24"/>
          <w:szCs w:val="24"/>
        </w:rPr>
        <w:t>.</w:t>
      </w:r>
    </w:p>
    <w:p w14:paraId="6E853C47" w14:textId="3DB93403" w:rsidR="00F179B8" w:rsidRDefault="00F179B8" w:rsidP="00D72261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79B8">
        <w:rPr>
          <w:rFonts w:ascii="Times New Roman" w:hAnsi="Times New Roman" w:cs="Times New Roman"/>
          <w:sz w:val="24"/>
          <w:szCs w:val="24"/>
        </w:rPr>
        <w:t>Sayangnya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komunitas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dijumpai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3452">
        <w:rPr>
          <w:rFonts w:ascii="Times New Roman" w:hAnsi="Times New Roman" w:cs="Times New Roman"/>
          <w:b/>
          <w:bCs/>
          <w:sz w:val="24"/>
          <w:szCs w:val="24"/>
        </w:rPr>
        <w:t>praktik</w:t>
      </w:r>
      <w:proofErr w:type="spellEnd"/>
      <w:r w:rsidRPr="004C34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C3452">
        <w:rPr>
          <w:rFonts w:ascii="Times New Roman" w:hAnsi="Times New Roman" w:cs="Times New Roman"/>
          <w:b/>
          <w:bCs/>
          <w:sz w:val="24"/>
          <w:szCs w:val="24"/>
        </w:rPr>
        <w:t>kepemimpinan</w:t>
      </w:r>
      <w:proofErr w:type="spellEnd"/>
      <w:r w:rsidRPr="004C3452">
        <w:rPr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4C3452">
        <w:rPr>
          <w:rFonts w:ascii="Times New Roman" w:hAnsi="Times New Roman" w:cs="Times New Roman"/>
          <w:b/>
          <w:bCs/>
          <w:sz w:val="24"/>
          <w:szCs w:val="24"/>
        </w:rPr>
        <w:t>egois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pencitraan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mempertahankan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menolak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kritik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menutup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dialog, dan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memonopoli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mempertimbangkan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kaku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kehilangan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kebersamaan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. Banyak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bersikap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pasif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suaranya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semestinya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mempersatukan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justru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perpecahan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>.</w:t>
      </w:r>
    </w:p>
    <w:p w14:paraId="050D277E" w14:textId="3DDA6FCF" w:rsidR="00F179B8" w:rsidRDefault="00F179B8" w:rsidP="00D72261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79B8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egois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serius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dinamika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. Ketika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mementingkan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gengsi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kebersamaan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menurun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drastis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dihargai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, </w:t>
      </w:r>
      <w:r w:rsidRPr="00F179B8">
        <w:rPr>
          <w:rFonts w:ascii="Times New Roman" w:hAnsi="Times New Roman" w:cs="Times New Roman"/>
          <w:sz w:val="24"/>
          <w:szCs w:val="24"/>
        </w:rPr>
        <w:lastRenderedPageBreak/>
        <w:t xml:space="preserve">ide-ide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diabaikan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Akibatnya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produktivitas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menurun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internal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tercapai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optimal.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egois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mengubah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semula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idealis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ajang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perebutan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popularitas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jarang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musyawarah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melainkan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siapa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dekat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kekuasaan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>.</w:t>
      </w:r>
    </w:p>
    <w:p w14:paraId="00002707" w14:textId="31FFDE6D" w:rsidR="00F179B8" w:rsidRDefault="00F179B8" w:rsidP="00D72261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179B8">
        <w:rPr>
          <w:rFonts w:ascii="Times New Roman" w:hAnsi="Times New Roman" w:cs="Times New Roman"/>
          <w:sz w:val="24"/>
          <w:szCs w:val="24"/>
        </w:rPr>
        <w:t xml:space="preserve">Kita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contohnya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kampus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terpilih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jabatannya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menonjolkan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di media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tim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diabaikan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. Program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. Ketika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mengkritik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justru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disingkirkan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loyal.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Akibatnya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suasana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nyaman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kecurigaan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kehilangan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, di mana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terlalu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egosentris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menghambat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takut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posisinya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tergeser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bawahan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kompeten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semacam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stagnasi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>.</w:t>
      </w:r>
    </w:p>
    <w:p w14:paraId="4004CF4B" w14:textId="39ABE62D" w:rsidR="00F179B8" w:rsidRDefault="00F179B8" w:rsidP="00D72261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79B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egois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paradigma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menuju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3452">
        <w:rPr>
          <w:rFonts w:ascii="Times New Roman" w:hAnsi="Times New Roman" w:cs="Times New Roman"/>
          <w:b/>
          <w:bCs/>
          <w:sz w:val="24"/>
          <w:szCs w:val="24"/>
        </w:rPr>
        <w:t>kepemimpinan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3452">
        <w:rPr>
          <w:rFonts w:ascii="Times New Roman" w:hAnsi="Times New Roman" w:cs="Times New Roman"/>
          <w:b/>
          <w:bCs/>
          <w:sz w:val="24"/>
          <w:szCs w:val="24"/>
        </w:rPr>
        <w:t>partisipatif</w:t>
      </w:r>
      <w:proofErr w:type="spellEnd"/>
      <w:r w:rsidRPr="004C3452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4C3452">
        <w:rPr>
          <w:rFonts w:ascii="Times New Roman" w:hAnsi="Times New Roman" w:cs="Times New Roman"/>
          <w:b/>
          <w:bCs/>
          <w:sz w:val="24"/>
          <w:szCs w:val="24"/>
        </w:rPr>
        <w:t>kolaboratif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mendengarkan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berbicara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membuka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dialog agar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berkontribusi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. Proses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sebaiknya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musyawarah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mempertimbangkan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sudut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pandang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menanamkan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— di mana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kritik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ancaman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sejati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berani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dikritik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tahu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kritik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kepedulian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partisipatif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, yang pada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loyalitas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F17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9B8">
        <w:rPr>
          <w:rFonts w:ascii="Times New Roman" w:hAnsi="Times New Roman" w:cs="Times New Roman"/>
          <w:sz w:val="24"/>
          <w:szCs w:val="24"/>
        </w:rPr>
        <w:t>tim.</w:t>
      </w:r>
      <w:proofErr w:type="spellEnd"/>
    </w:p>
    <w:p w14:paraId="12AA30AE" w14:textId="6D8D1BC4" w:rsidR="00A5093E" w:rsidRDefault="00A5093E" w:rsidP="00D72261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5093E">
        <w:rPr>
          <w:rFonts w:ascii="Times New Roman" w:hAnsi="Times New Roman" w:cs="Times New Roman"/>
          <w:sz w:val="24"/>
          <w:szCs w:val="24"/>
        </w:rPr>
        <w:t xml:space="preserve">Solusi lain yang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kalah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93E">
        <w:rPr>
          <w:rFonts w:ascii="Times New Roman" w:hAnsi="Times New Roman" w:cs="Times New Roman"/>
          <w:b/>
          <w:bCs/>
          <w:sz w:val="24"/>
          <w:szCs w:val="24"/>
        </w:rPr>
        <w:t>penguatan</w:t>
      </w:r>
      <w:proofErr w:type="spellEnd"/>
      <w:r w:rsidRPr="00A509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5093E">
        <w:rPr>
          <w:rFonts w:ascii="Times New Roman" w:hAnsi="Times New Roman" w:cs="Times New Roman"/>
          <w:b/>
          <w:bCs/>
          <w:sz w:val="24"/>
          <w:szCs w:val="24"/>
        </w:rPr>
        <w:t>etika</w:t>
      </w:r>
      <w:proofErr w:type="spellEnd"/>
      <w:r w:rsidRPr="00A5093E">
        <w:rPr>
          <w:rFonts w:ascii="Times New Roman" w:hAnsi="Times New Roman" w:cs="Times New Roman"/>
          <w:b/>
          <w:bCs/>
          <w:sz w:val="24"/>
          <w:szCs w:val="24"/>
        </w:rPr>
        <w:t xml:space="preserve"> dan moral </w:t>
      </w:r>
      <w:proofErr w:type="spellStart"/>
      <w:r w:rsidRPr="00A5093E">
        <w:rPr>
          <w:rFonts w:ascii="Times New Roman" w:hAnsi="Times New Roman" w:cs="Times New Roman"/>
          <w:b/>
          <w:bCs/>
          <w:sz w:val="24"/>
          <w:szCs w:val="24"/>
        </w:rPr>
        <w:t>kepemimpinan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dibekali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integritas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keikhlasan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spiritual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amanah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kekuasaan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sebaiknya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manajerial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juga pada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pembentukan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empati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pun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transparan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dipertanggung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jawabkan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egois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diminimalisir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memperjelas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mekanisme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pertanggungjawaban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rotasi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kekuasaan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dominasi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melainkan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mengabdi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memberdayakan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>.</w:t>
      </w:r>
    </w:p>
    <w:p w14:paraId="596F2689" w14:textId="4EB4C612" w:rsidR="00A5093E" w:rsidRPr="00D72261" w:rsidRDefault="00A5093E" w:rsidP="00D72261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093E">
        <w:rPr>
          <w:rFonts w:ascii="Times New Roman" w:hAnsi="Times New Roman" w:cs="Times New Roman"/>
          <w:sz w:val="24"/>
          <w:szCs w:val="24"/>
        </w:rPr>
        <w:lastRenderedPageBreak/>
        <w:t>Kritik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egois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mencerminkan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kegagalan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hakikat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panggung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ego pada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dasarnya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menghancurkan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fondasi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kolektif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menduduki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refleksi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berkala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adil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diutamakan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sejati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kerendahan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hati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ambisi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tumbuh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pemimpinnya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memimpin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hati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ego.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mengembalikan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moral dan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kebersamaan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berjuang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mengabdi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93E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A5093E">
        <w:rPr>
          <w:rFonts w:ascii="Times New Roman" w:hAnsi="Times New Roman" w:cs="Times New Roman"/>
          <w:sz w:val="24"/>
          <w:szCs w:val="24"/>
        </w:rPr>
        <w:t>.</w:t>
      </w:r>
    </w:p>
    <w:sectPr w:rsidR="00A5093E" w:rsidRPr="00D72261" w:rsidSect="00D72261">
      <w:pgSz w:w="12240" w:h="15840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261"/>
    <w:rsid w:val="004C3452"/>
    <w:rsid w:val="00845A6D"/>
    <w:rsid w:val="00A5093E"/>
    <w:rsid w:val="00D72261"/>
    <w:rsid w:val="00F1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2AE43"/>
  <w15:chartTrackingRefBased/>
  <w15:docId w15:val="{5EB4940E-8C20-41B2-BDB7-61EBDAD39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2025-11-10T22:05:00Z</dcterms:created>
  <dcterms:modified xsi:type="dcterms:W3CDTF">2025-11-10T22:39:00Z</dcterms:modified>
</cp:coreProperties>
</file>