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64" w:rsidRDefault="00D25421" w:rsidP="0038010C">
      <w:pPr>
        <w:adjustRightInd w:val="0"/>
        <w:snapToGrid w:val="0"/>
        <w:spacing w:line="240" w:lineRule="atLeast"/>
        <w:ind w:leftChars="60" w:left="1079" w:hangingChars="292" w:hanging="935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逢甲大學性平會</w:t>
      </w:r>
      <w:r w:rsidR="006B378E" w:rsidRPr="0038010C">
        <w:rPr>
          <w:rFonts w:ascii="標楷體" w:eastAsia="標楷體" w:hAnsi="標楷體" w:hint="eastAsia"/>
          <w:b/>
          <w:sz w:val="32"/>
          <w:szCs w:val="32"/>
        </w:rPr>
        <w:t>防治組</w:t>
      </w:r>
      <w:r w:rsidR="00691B64" w:rsidRPr="0038010C">
        <w:rPr>
          <w:rFonts w:ascii="標楷體" w:eastAsia="標楷體" w:hAnsi="標楷體" w:hint="eastAsia"/>
          <w:b/>
          <w:sz w:val="32"/>
          <w:szCs w:val="32"/>
        </w:rPr>
        <w:t>行政處理說明</w:t>
      </w:r>
    </w:p>
    <w:p w:rsidR="00F36B32" w:rsidRPr="0038010C" w:rsidRDefault="00F36B32" w:rsidP="0038010C">
      <w:pPr>
        <w:adjustRightInd w:val="0"/>
        <w:snapToGrid w:val="0"/>
        <w:spacing w:line="240" w:lineRule="atLeast"/>
        <w:ind w:leftChars="60" w:left="1079" w:hangingChars="292" w:hanging="935"/>
        <w:jc w:val="center"/>
        <w:rPr>
          <w:rFonts w:ascii="標楷體" w:eastAsia="標楷體" w:hAnsi="標楷體"/>
          <w:b/>
          <w:sz w:val="32"/>
          <w:szCs w:val="32"/>
        </w:rPr>
      </w:pPr>
    </w:p>
    <w:p w:rsidR="00006CDF" w:rsidRDefault="00F36B32" w:rsidP="00461F24">
      <w:pPr>
        <w:pStyle w:val="a3"/>
        <w:numPr>
          <w:ilvl w:val="0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性平會</w:t>
      </w:r>
      <w:r w:rsidR="00FC2E49">
        <w:rPr>
          <w:rFonts w:ascii="標楷體" w:eastAsia="標楷體" w:hAnsi="標楷體" w:hint="eastAsia"/>
          <w:b/>
          <w:sz w:val="28"/>
          <w:szCs w:val="28"/>
        </w:rPr>
        <w:t>的</w:t>
      </w:r>
      <w:r>
        <w:rPr>
          <w:rFonts w:ascii="標楷體" w:eastAsia="標楷體" w:hAnsi="標楷體" w:hint="eastAsia"/>
          <w:b/>
          <w:sz w:val="28"/>
          <w:szCs w:val="28"/>
        </w:rPr>
        <w:t>作為：以教育為目的所成立的。</w:t>
      </w:r>
    </w:p>
    <w:p w:rsidR="00F36B32" w:rsidRPr="005B17AE" w:rsidRDefault="00F36B32" w:rsidP="00461F24">
      <w:pPr>
        <w:pStyle w:val="a3"/>
        <w:numPr>
          <w:ilvl w:val="0"/>
          <w:numId w:val="10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AE38EA">
        <w:rPr>
          <w:rFonts w:ascii="標楷體" w:eastAsia="標楷體" w:hAnsi="標楷體" w:hint="eastAsia"/>
          <w:sz w:val="28"/>
          <w:szCs w:val="28"/>
          <w:u w:val="single"/>
        </w:rPr>
        <w:t>被害人</w:t>
      </w:r>
      <w:r w:rsidRPr="00AE38EA">
        <w:rPr>
          <w:rFonts w:ascii="標楷體" w:eastAsia="標楷體" w:hAnsi="標楷體" w:hint="eastAsia"/>
          <w:sz w:val="28"/>
          <w:szCs w:val="28"/>
        </w:rPr>
        <w:t>：</w:t>
      </w:r>
      <w:r w:rsidRPr="005B17AE">
        <w:rPr>
          <w:rFonts w:ascii="標楷體" w:eastAsia="標楷體" w:hAnsi="標楷體" w:hint="eastAsia"/>
          <w:sz w:val="28"/>
          <w:szCs w:val="28"/>
        </w:rPr>
        <w:t>提供案件調查、個管關懷</w:t>
      </w:r>
      <w:r w:rsidR="001671FB">
        <w:rPr>
          <w:rFonts w:ascii="標楷體" w:eastAsia="標楷體" w:hAnsi="標楷體" w:hint="eastAsia"/>
          <w:sz w:val="28"/>
          <w:szCs w:val="28"/>
        </w:rPr>
        <w:t>(由性平個管社工師</w:t>
      </w:r>
      <w:r w:rsidR="006E462A">
        <w:rPr>
          <w:rFonts w:ascii="標楷體" w:eastAsia="標楷體" w:hAnsi="標楷體" w:hint="eastAsia"/>
          <w:sz w:val="28"/>
          <w:szCs w:val="28"/>
        </w:rPr>
        <w:t>評估</w:t>
      </w:r>
      <w:r w:rsidR="001671FB">
        <w:rPr>
          <w:rFonts w:ascii="標楷體" w:eastAsia="標楷體" w:hAnsi="標楷體" w:hint="eastAsia"/>
          <w:sz w:val="28"/>
          <w:szCs w:val="28"/>
        </w:rPr>
        <w:t>進行)</w:t>
      </w:r>
      <w:r w:rsidR="006E462A">
        <w:rPr>
          <w:rFonts w:ascii="標楷體" w:eastAsia="標楷體" w:hAnsi="標楷體" w:hint="eastAsia"/>
          <w:sz w:val="28"/>
          <w:szCs w:val="28"/>
        </w:rPr>
        <w:t>。</w:t>
      </w:r>
    </w:p>
    <w:p w:rsidR="00F36B32" w:rsidRPr="005B17AE" w:rsidRDefault="00F36B32" w:rsidP="00461F24">
      <w:pPr>
        <w:pStyle w:val="a3"/>
        <w:numPr>
          <w:ilvl w:val="0"/>
          <w:numId w:val="10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AE38EA">
        <w:rPr>
          <w:rFonts w:ascii="標楷體" w:eastAsia="標楷體" w:hAnsi="標楷體" w:hint="eastAsia"/>
          <w:sz w:val="28"/>
          <w:szCs w:val="28"/>
          <w:u w:val="single"/>
        </w:rPr>
        <w:t>行為人</w:t>
      </w:r>
      <w:r w:rsidRPr="005B17AE">
        <w:rPr>
          <w:rFonts w:ascii="標楷體" w:eastAsia="標楷體" w:hAnsi="標楷體" w:hint="eastAsia"/>
          <w:sz w:val="28"/>
          <w:szCs w:val="28"/>
        </w:rPr>
        <w:t>：</w:t>
      </w:r>
      <w:r w:rsidR="001C7938" w:rsidRPr="005B17AE">
        <w:rPr>
          <w:rFonts w:ascii="標楷體" w:eastAsia="標楷體" w:hAnsi="標楷體" w:hint="eastAsia"/>
          <w:sz w:val="28"/>
          <w:szCs w:val="28"/>
        </w:rPr>
        <w:t>若</w:t>
      </w:r>
      <w:r w:rsidRPr="005B17AE">
        <w:rPr>
          <w:rFonts w:ascii="標楷體" w:eastAsia="標楷體" w:hAnsi="標楷體" w:hint="eastAsia"/>
          <w:sz w:val="28"/>
          <w:szCs w:val="28"/>
        </w:rPr>
        <w:t>經調查後屬實</w:t>
      </w:r>
      <w:r w:rsidR="00205541" w:rsidRPr="005B17AE">
        <w:rPr>
          <w:rFonts w:ascii="標楷體" w:eastAsia="標楷體" w:hAnsi="標楷體" w:hint="eastAsia"/>
          <w:sz w:val="28"/>
          <w:szCs w:val="28"/>
        </w:rPr>
        <w:t>，</w:t>
      </w:r>
      <w:r w:rsidRPr="005B17AE">
        <w:rPr>
          <w:rFonts w:ascii="標楷體" w:eastAsia="標楷體" w:hAnsi="標楷體" w:hint="eastAsia"/>
          <w:sz w:val="28"/>
          <w:szCs w:val="28"/>
        </w:rPr>
        <w:t>可能會有：懲處、個別諮商、性平課程</w:t>
      </w:r>
      <w:r w:rsidR="006E462A">
        <w:rPr>
          <w:rFonts w:ascii="標楷體" w:eastAsia="標楷體" w:hAnsi="標楷體" w:hint="eastAsia"/>
          <w:sz w:val="28"/>
          <w:szCs w:val="28"/>
        </w:rPr>
        <w:t>。</w:t>
      </w:r>
    </w:p>
    <w:p w:rsidR="00205541" w:rsidRPr="005B17AE" w:rsidRDefault="00205541" w:rsidP="00461F24">
      <w:pPr>
        <w:pStyle w:val="a3"/>
        <w:adjustRightInd w:val="0"/>
        <w:snapToGrid w:val="0"/>
        <w:spacing w:line="276" w:lineRule="auto"/>
        <w:ind w:leftChars="0" w:firstLineChars="183" w:firstLine="513"/>
        <w:rPr>
          <w:rFonts w:ascii="標楷體" w:eastAsia="標楷體" w:hAnsi="標楷體"/>
          <w:sz w:val="28"/>
          <w:szCs w:val="28"/>
        </w:rPr>
      </w:pPr>
      <w:r w:rsidRPr="001874B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有關刑事、民事部分，</w:t>
      </w:r>
      <w:r w:rsidRPr="00AE38EA">
        <w:rPr>
          <w:rFonts w:ascii="標楷體" w:eastAsia="標楷體" w:hAnsi="標楷體" w:hint="eastAsia"/>
          <w:b/>
          <w:sz w:val="28"/>
          <w:szCs w:val="28"/>
        </w:rPr>
        <w:t>性平會無權處理</w:t>
      </w:r>
      <w:r w:rsidRPr="005B17AE">
        <w:rPr>
          <w:rFonts w:ascii="標楷體" w:eastAsia="標楷體" w:hAnsi="標楷體" w:hint="eastAsia"/>
          <w:sz w:val="28"/>
          <w:szCs w:val="28"/>
        </w:rPr>
        <w:t>，需自行向警政單位提出</w:t>
      </w:r>
      <w:r w:rsidR="006E462A">
        <w:rPr>
          <w:rFonts w:ascii="標楷體" w:eastAsia="標楷體" w:hAnsi="標楷體" w:hint="eastAsia"/>
          <w:sz w:val="28"/>
          <w:szCs w:val="28"/>
        </w:rPr>
        <w:t>。</w:t>
      </w:r>
    </w:p>
    <w:p w:rsidR="000F1827" w:rsidRPr="005B17AE" w:rsidRDefault="000F1827" w:rsidP="00461F24">
      <w:pPr>
        <w:pStyle w:val="a3"/>
        <w:numPr>
          <w:ilvl w:val="0"/>
          <w:numId w:val="1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AE38EA">
        <w:rPr>
          <w:rFonts w:ascii="標楷體" w:eastAsia="標楷體" w:hAnsi="標楷體" w:hint="eastAsia"/>
          <w:sz w:val="28"/>
          <w:szCs w:val="28"/>
          <w:u w:val="single"/>
        </w:rPr>
        <w:t>學校</w:t>
      </w:r>
      <w:r w:rsidRPr="005B17AE">
        <w:rPr>
          <w:rFonts w:ascii="標楷體" w:eastAsia="標楷體" w:hAnsi="標楷體" w:hint="eastAsia"/>
          <w:sz w:val="28"/>
          <w:szCs w:val="28"/>
        </w:rPr>
        <w:t>：</w:t>
      </w:r>
      <w:r w:rsidR="006E462A">
        <w:rPr>
          <w:rFonts w:ascii="標楷體" w:eastAsia="標楷體" w:hAnsi="標楷體" w:hint="eastAsia"/>
          <w:sz w:val="28"/>
          <w:szCs w:val="28"/>
        </w:rPr>
        <w:t>建議</w:t>
      </w:r>
      <w:r w:rsidRPr="005B17AE">
        <w:rPr>
          <w:rFonts w:ascii="標楷體" w:eastAsia="標楷體" w:hAnsi="標楷體" w:hint="eastAsia"/>
          <w:sz w:val="28"/>
          <w:szCs w:val="28"/>
        </w:rPr>
        <w:t>軟硬體可以改</w:t>
      </w:r>
      <w:r w:rsidR="006E462A">
        <w:rPr>
          <w:rFonts w:ascii="標楷體" w:eastAsia="標楷體" w:hAnsi="標楷體" w:hint="eastAsia"/>
          <w:sz w:val="28"/>
          <w:szCs w:val="28"/>
        </w:rPr>
        <w:t>善的部分。</w:t>
      </w:r>
    </w:p>
    <w:p w:rsidR="00F36B32" w:rsidRPr="00F36B32" w:rsidRDefault="00F36B32" w:rsidP="00461F24">
      <w:pPr>
        <w:pStyle w:val="a3"/>
        <w:numPr>
          <w:ilvl w:val="0"/>
          <w:numId w:val="8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案件處理</w:t>
      </w:r>
      <w:r w:rsidRPr="00F36B32">
        <w:rPr>
          <w:rFonts w:ascii="標楷體" w:eastAsia="標楷體" w:hAnsi="標楷體" w:hint="eastAsia"/>
          <w:b/>
          <w:sz w:val="28"/>
          <w:szCs w:val="28"/>
        </w:rPr>
        <w:t>流程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5529"/>
      </w:tblGrid>
      <w:tr w:rsidR="00F36B32" w:rsidRPr="003E06A4" w:rsidTr="007855C6">
        <w:tc>
          <w:tcPr>
            <w:tcW w:w="709" w:type="dxa"/>
          </w:tcPr>
          <w:p w:rsidR="00F36B32" w:rsidRPr="003E06A4" w:rsidRDefault="00F36B32" w:rsidP="00C05B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835" w:type="dxa"/>
            <w:shd w:val="clear" w:color="auto" w:fill="auto"/>
          </w:tcPr>
          <w:p w:rsidR="00F36B32" w:rsidRPr="003E06A4" w:rsidRDefault="00F36B32" w:rsidP="00C05B84">
            <w:pPr>
              <w:jc w:val="center"/>
              <w:rPr>
                <w:rFonts w:ascii="標楷體" w:eastAsia="標楷體" w:hAnsi="標楷體"/>
              </w:rPr>
            </w:pPr>
            <w:r w:rsidRPr="003E06A4">
              <w:rPr>
                <w:rFonts w:ascii="標楷體" w:eastAsia="標楷體" w:hAnsi="標楷體" w:hint="eastAsia"/>
              </w:rPr>
              <w:t>部訂處理程序*</w:t>
            </w:r>
          </w:p>
        </w:tc>
        <w:tc>
          <w:tcPr>
            <w:tcW w:w="5529" w:type="dxa"/>
            <w:shd w:val="clear" w:color="auto" w:fill="auto"/>
          </w:tcPr>
          <w:p w:rsidR="00F36B32" w:rsidRPr="003E06A4" w:rsidRDefault="00F36B32" w:rsidP="00C05B84">
            <w:pPr>
              <w:jc w:val="center"/>
              <w:rPr>
                <w:rFonts w:ascii="標楷體" w:eastAsia="標楷體" w:hAnsi="標楷體"/>
              </w:rPr>
            </w:pPr>
            <w:r w:rsidRPr="003E06A4">
              <w:rPr>
                <w:rFonts w:ascii="標楷體" w:eastAsia="標楷體" w:hAnsi="標楷體" w:hint="eastAsia"/>
              </w:rPr>
              <w:t>備註</w:t>
            </w:r>
          </w:p>
        </w:tc>
      </w:tr>
      <w:tr w:rsidR="00F36B32" w:rsidRPr="003E06A4" w:rsidTr="007855C6">
        <w:tc>
          <w:tcPr>
            <w:tcW w:w="709" w:type="dxa"/>
          </w:tcPr>
          <w:p w:rsidR="00F36B32" w:rsidRDefault="00F36B32" w:rsidP="00F36B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36B32" w:rsidRPr="00150A22" w:rsidRDefault="00F36B32" w:rsidP="00C05B84">
            <w:pPr>
              <w:rPr>
                <w:rFonts w:ascii="標楷體" w:eastAsia="標楷體" w:hAnsi="標楷體"/>
                <w:b/>
              </w:rPr>
            </w:pPr>
            <w:r w:rsidRPr="00150A22">
              <w:rPr>
                <w:rFonts w:ascii="標楷體" w:eastAsia="標楷體" w:hAnsi="標楷體" w:hint="eastAsia"/>
                <w:b/>
              </w:rPr>
              <w:t>申請</w:t>
            </w:r>
            <w:r w:rsidR="00924CBF">
              <w:rPr>
                <w:rFonts w:ascii="標楷體" w:eastAsia="標楷體" w:hAnsi="標楷體" w:hint="eastAsia"/>
                <w:b/>
              </w:rPr>
              <w:t>(不申請)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36B32" w:rsidRDefault="00F36B32" w:rsidP="00B57432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 w:left="329" w:hanging="3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疑似被害人</w:t>
            </w:r>
            <w:r w:rsidR="002B5382">
              <w:rPr>
                <w:rFonts w:ascii="標楷體" w:eastAsia="標楷體" w:hAnsi="標楷體" w:hint="eastAsia"/>
              </w:rPr>
              <w:t>或檢舉人</w:t>
            </w:r>
            <w:r>
              <w:rPr>
                <w:rFonts w:ascii="標楷體" w:eastAsia="標楷體" w:hAnsi="標楷體" w:hint="eastAsia"/>
              </w:rPr>
              <w:t>提出申請</w:t>
            </w:r>
          </w:p>
          <w:p w:rsidR="007E2269" w:rsidRPr="001B7F77" w:rsidRDefault="007E2269" w:rsidP="00847901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 w:left="329" w:hanging="3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如不申請，煩請填寫</w:t>
            </w:r>
            <w:r w:rsidR="008A4E58">
              <w:rPr>
                <w:rFonts w:ascii="標楷體" w:eastAsia="標楷體" w:hAnsi="標楷體" w:hint="eastAsia"/>
              </w:rPr>
              <w:t>「不申請說明書」，</w:t>
            </w:r>
            <w:r w:rsidR="00A04F6F">
              <w:rPr>
                <w:rFonts w:ascii="標楷體" w:eastAsia="標楷體" w:hAnsi="標楷體" w:hint="eastAsia"/>
              </w:rPr>
              <w:t>將</w:t>
            </w:r>
            <w:r w:rsidR="00847901">
              <w:rPr>
                <w:rFonts w:ascii="標楷體" w:eastAsia="標楷體" w:hAnsi="標楷體" w:hint="eastAsia"/>
              </w:rPr>
              <w:t>提供防治組案件審查會議及回報</w:t>
            </w:r>
            <w:r w:rsidR="008A4E58">
              <w:rPr>
                <w:rFonts w:ascii="標楷體" w:eastAsia="標楷體" w:hAnsi="標楷體" w:hint="eastAsia"/>
              </w:rPr>
              <w:t>教育部用。</w:t>
            </w:r>
          </w:p>
        </w:tc>
      </w:tr>
      <w:tr w:rsidR="00F36B32" w:rsidRPr="003E06A4" w:rsidTr="007855C6">
        <w:trPr>
          <w:trHeight w:val="426"/>
        </w:trPr>
        <w:tc>
          <w:tcPr>
            <w:tcW w:w="709" w:type="dxa"/>
          </w:tcPr>
          <w:p w:rsidR="00F36B32" w:rsidRDefault="00F36B32" w:rsidP="00F36B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36B32" w:rsidRPr="003E06A4" w:rsidRDefault="00F36B32" w:rsidP="00C05B84">
            <w:pPr>
              <w:rPr>
                <w:rFonts w:ascii="標楷體" w:eastAsia="標楷體" w:hAnsi="標楷體"/>
                <w:b/>
              </w:rPr>
            </w:pPr>
            <w:r w:rsidRPr="003E06A4">
              <w:rPr>
                <w:rFonts w:ascii="標楷體" w:eastAsia="標楷體" w:hAnsi="標楷體" w:hint="eastAsia"/>
                <w:b/>
              </w:rPr>
              <w:t>審查是否受理</w:t>
            </w:r>
          </w:p>
        </w:tc>
        <w:tc>
          <w:tcPr>
            <w:tcW w:w="5529" w:type="dxa"/>
            <w:shd w:val="clear" w:color="auto" w:fill="auto"/>
          </w:tcPr>
          <w:p w:rsidR="00F36B32" w:rsidRDefault="00F36B32" w:rsidP="004331F9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由性平會防治組進行形式審查</w:t>
            </w:r>
          </w:p>
          <w:p w:rsidR="00F36B32" w:rsidRDefault="00F36B32" w:rsidP="004331F9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若受理，需成立</w:t>
            </w:r>
            <w:r w:rsidRPr="00E22849">
              <w:rPr>
                <w:rFonts w:ascii="標楷體" w:eastAsia="標楷體" w:hAnsi="標楷體" w:hint="eastAsia"/>
                <w:color w:val="000000" w:themeColor="text1"/>
              </w:rPr>
              <w:t>3人調查小組</w:t>
            </w:r>
          </w:p>
          <w:p w:rsidR="00E22849" w:rsidRPr="00E22849" w:rsidRDefault="00F36B32" w:rsidP="00E22849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若不受理，需敘明理由</w:t>
            </w:r>
          </w:p>
        </w:tc>
      </w:tr>
      <w:tr w:rsidR="00F36B32" w:rsidRPr="003E06A4" w:rsidTr="007855C6">
        <w:tc>
          <w:tcPr>
            <w:tcW w:w="709" w:type="dxa"/>
          </w:tcPr>
          <w:p w:rsidR="00F36B32" w:rsidRDefault="00F36B32" w:rsidP="00F36B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36B32" w:rsidRPr="003E06A4" w:rsidRDefault="00F36B32" w:rsidP="00C05B84">
            <w:pPr>
              <w:rPr>
                <w:rFonts w:ascii="標楷體" w:eastAsia="標楷體" w:hAnsi="標楷體"/>
                <w:b/>
              </w:rPr>
            </w:pPr>
            <w:r w:rsidRPr="003E06A4">
              <w:rPr>
                <w:rFonts w:ascii="標楷體" w:eastAsia="標楷體" w:hAnsi="標楷體" w:hint="eastAsia"/>
                <w:b/>
              </w:rPr>
              <w:t>函復</w:t>
            </w:r>
            <w:r>
              <w:rPr>
                <w:rFonts w:ascii="標楷體" w:eastAsia="標楷體" w:hAnsi="標楷體" w:hint="eastAsia"/>
                <w:b/>
              </w:rPr>
              <w:t>申請</w:t>
            </w:r>
            <w:r w:rsidRPr="003E06A4">
              <w:rPr>
                <w:rFonts w:ascii="標楷體" w:eastAsia="標楷體" w:hAnsi="標楷體" w:hint="eastAsia"/>
                <w:b/>
              </w:rPr>
              <w:t>人</w:t>
            </w:r>
          </w:p>
          <w:p w:rsidR="00F36B32" w:rsidRPr="003E06A4" w:rsidRDefault="00F36B32" w:rsidP="00C05B84">
            <w:pPr>
              <w:rPr>
                <w:rFonts w:ascii="標楷體" w:eastAsia="標楷體" w:hAnsi="標楷體"/>
              </w:rPr>
            </w:pPr>
            <w:r w:rsidRPr="003E06A4">
              <w:rPr>
                <w:rFonts w:ascii="標楷體" w:eastAsia="標楷體" w:hAnsi="標楷體" w:hint="eastAsia"/>
              </w:rPr>
              <w:t>(收件20日內回覆)</w:t>
            </w:r>
          </w:p>
        </w:tc>
        <w:tc>
          <w:tcPr>
            <w:tcW w:w="5529" w:type="dxa"/>
            <w:shd w:val="clear" w:color="auto" w:fill="auto"/>
          </w:tcPr>
          <w:p w:rsidR="00F36B32" w:rsidRDefault="00F36B32" w:rsidP="00C05B84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受理與不受理皆須函覆</w:t>
            </w:r>
          </w:p>
          <w:p w:rsidR="00F36B32" w:rsidRDefault="00F36B32" w:rsidP="002B5382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不受理，當事人可於收到公文20日內提</w:t>
            </w:r>
            <w:r w:rsidR="002B5382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申復</w:t>
            </w:r>
          </w:p>
          <w:p w:rsidR="00E22849" w:rsidRPr="00375490" w:rsidRDefault="00E22849" w:rsidP="00E2284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375490">
              <w:rPr>
                <w:rFonts w:ascii="標楷體" w:eastAsia="標楷體" w:hAnsi="標楷體" w:hint="eastAsia"/>
                <w:b/>
                <w:shd w:val="pct15" w:color="auto" w:fill="FFFFFF"/>
              </w:rPr>
              <w:t>申請人簽收公文</w:t>
            </w:r>
          </w:p>
          <w:p w:rsidR="00E22849" w:rsidRPr="00375490" w:rsidRDefault="00E22849" w:rsidP="00E2284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75490">
              <w:rPr>
                <w:rFonts w:ascii="標楷體" w:eastAsia="標楷體" w:hAnsi="標楷體" w:hint="eastAsia"/>
              </w:rPr>
              <w:t>若受理，與</w:t>
            </w:r>
            <w:r w:rsidRPr="00375490">
              <w:rPr>
                <w:rFonts w:ascii="標楷體" w:eastAsia="標楷體" w:hAnsi="標楷體" w:hint="eastAsia"/>
                <w:shd w:val="pct15" w:color="auto" w:fill="FFFFFF"/>
              </w:rPr>
              <w:t>申請人確認訪談時間</w:t>
            </w:r>
          </w:p>
        </w:tc>
      </w:tr>
      <w:tr w:rsidR="00F36B32" w:rsidRPr="003E06A4" w:rsidTr="007855C6">
        <w:tc>
          <w:tcPr>
            <w:tcW w:w="709" w:type="dxa"/>
          </w:tcPr>
          <w:p w:rsidR="00F36B32" w:rsidRDefault="00F36B32" w:rsidP="00F36B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36B32" w:rsidRPr="003E06A4" w:rsidRDefault="00F36B32" w:rsidP="00C05B8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調查進行</w:t>
            </w:r>
            <w:r w:rsidR="003C6DE2">
              <w:rPr>
                <w:rFonts w:ascii="標楷體" w:eastAsia="標楷體" w:hAnsi="標楷體" w:hint="eastAsia"/>
                <w:b/>
              </w:rPr>
              <w:t>(2個月)</w:t>
            </w:r>
          </w:p>
        </w:tc>
        <w:tc>
          <w:tcPr>
            <w:tcW w:w="5529" w:type="dxa"/>
            <w:shd w:val="clear" w:color="auto" w:fill="auto"/>
          </w:tcPr>
          <w:p w:rsidR="00F36B32" w:rsidRPr="00E22849" w:rsidRDefault="00F36B32" w:rsidP="00C05B84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18" w:hanging="318"/>
              <w:rPr>
                <w:rFonts w:ascii="標楷體" w:eastAsia="標楷體" w:hAnsi="標楷體"/>
                <w:u w:val="single"/>
              </w:rPr>
            </w:pPr>
            <w:r w:rsidRPr="00E22849">
              <w:rPr>
                <w:rFonts w:ascii="標楷體" w:eastAsia="標楷體" w:hAnsi="標楷體" w:hint="eastAsia"/>
                <w:u w:val="single"/>
              </w:rPr>
              <w:t>分別訪談當事人雙方、相關人員</w:t>
            </w:r>
          </w:p>
          <w:p w:rsidR="00F36B32" w:rsidRDefault="00F36B32" w:rsidP="00C05B84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訪談過程錄音</w:t>
            </w:r>
          </w:p>
          <w:p w:rsidR="00F36B32" w:rsidRDefault="00F36B32" w:rsidP="00C05B84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逐字稿登打→當事人確認逐字稿內容</w:t>
            </w:r>
            <w:bookmarkStart w:id="0" w:name="_GoBack"/>
            <w:bookmarkEnd w:id="0"/>
          </w:p>
          <w:p w:rsidR="00F36B32" w:rsidRDefault="00F36B32" w:rsidP="00C05B84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委員完成調查報告書(建議處置)</w:t>
            </w:r>
          </w:p>
          <w:p w:rsidR="00E22849" w:rsidRPr="00E22849" w:rsidRDefault="00E22849" w:rsidP="00E2284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375490">
              <w:rPr>
                <w:rFonts w:ascii="標楷體" w:eastAsia="標楷體" w:hAnsi="標楷體" w:hint="eastAsia"/>
                <w:b/>
                <w:shd w:val="pct15" w:color="auto" w:fill="FFFFFF"/>
              </w:rPr>
              <w:t>訪談者校對逐字稿</w:t>
            </w:r>
          </w:p>
        </w:tc>
      </w:tr>
      <w:tr w:rsidR="00F36B32" w:rsidRPr="003E06A4" w:rsidTr="007855C6">
        <w:tc>
          <w:tcPr>
            <w:tcW w:w="709" w:type="dxa"/>
          </w:tcPr>
          <w:p w:rsidR="00F36B32" w:rsidRDefault="00F36B32" w:rsidP="00F36B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36B32" w:rsidRDefault="00F36B32" w:rsidP="00A512F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延長調查</w:t>
            </w:r>
          </w:p>
          <w:p w:rsidR="00F36B32" w:rsidRPr="00067711" w:rsidRDefault="00F36B32" w:rsidP="00A512F4">
            <w:pPr>
              <w:rPr>
                <w:rFonts w:ascii="標楷體" w:eastAsia="標楷體" w:hAnsi="標楷體"/>
              </w:rPr>
            </w:pPr>
            <w:r w:rsidRPr="00067711">
              <w:rPr>
                <w:rFonts w:ascii="標楷體" w:eastAsia="標楷體" w:hAnsi="標楷體" w:hint="eastAsia"/>
              </w:rPr>
              <w:t>(</w:t>
            </w:r>
            <w:r w:rsidR="005F5E30">
              <w:rPr>
                <w:rFonts w:ascii="標楷體" w:eastAsia="標楷體" w:hAnsi="標楷體" w:hint="eastAsia"/>
              </w:rPr>
              <w:t>原則上</w:t>
            </w:r>
            <w:r w:rsidRPr="00067711">
              <w:rPr>
                <w:rFonts w:ascii="標楷體" w:eastAsia="標楷體" w:hAnsi="標楷體" w:hint="eastAsia"/>
              </w:rPr>
              <w:t>受理調查2個月內</w:t>
            </w:r>
            <w:r w:rsidR="005F5E30">
              <w:rPr>
                <w:rFonts w:ascii="標楷體" w:eastAsia="標楷體" w:hAnsi="標楷體" w:hint="eastAsia"/>
              </w:rPr>
              <w:t>須完成調查</w:t>
            </w:r>
            <w:r w:rsidRPr="00067711">
              <w:rPr>
                <w:rFonts w:ascii="標楷體" w:eastAsia="標楷體" w:hAnsi="標楷體" w:hint="eastAsia"/>
              </w:rPr>
              <w:t>，視必要得申請延長</w:t>
            </w:r>
            <w:r w:rsidR="00487489">
              <w:rPr>
                <w:rFonts w:ascii="標楷體" w:eastAsia="標楷體" w:hAnsi="標楷體" w:hint="eastAsia"/>
              </w:rPr>
              <w:t>，最多可提出二次，每次1個月</w:t>
            </w:r>
            <w:r w:rsidRPr="0006771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29" w:type="dxa"/>
            <w:shd w:val="clear" w:color="auto" w:fill="auto"/>
          </w:tcPr>
          <w:p w:rsidR="00F36B32" w:rsidRDefault="00487489" w:rsidP="00487489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18" w:hanging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可能因寒暑假、</w:t>
            </w:r>
            <w:r w:rsidR="00F36B32">
              <w:rPr>
                <w:rFonts w:ascii="標楷體" w:eastAsia="標楷體" w:hAnsi="標楷體" w:hint="eastAsia"/>
              </w:rPr>
              <w:t>案件待釐清問題</w:t>
            </w:r>
            <w:r>
              <w:rPr>
                <w:rFonts w:ascii="標楷體" w:eastAsia="標楷體" w:hAnsi="標楷體" w:hint="eastAsia"/>
              </w:rPr>
              <w:t>或其他相關因素等</w:t>
            </w:r>
            <w:r w:rsidR="00F36B32">
              <w:rPr>
                <w:rFonts w:ascii="標楷體" w:eastAsia="標楷體" w:hAnsi="標楷體" w:hint="eastAsia"/>
              </w:rPr>
              <w:t>，無法在2個月內結案</w:t>
            </w:r>
          </w:p>
          <w:p w:rsidR="00E22849" w:rsidRDefault="00E22849" w:rsidP="00E2284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E22849" w:rsidRPr="00E22849" w:rsidRDefault="00F029F1" w:rsidP="00F029F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需告知</w:t>
            </w:r>
            <w:r w:rsidR="00E22849" w:rsidRPr="00375490">
              <w:rPr>
                <w:rFonts w:ascii="標楷體" w:eastAsia="標楷體" w:hAnsi="標楷體" w:hint="eastAsia"/>
                <w:b/>
                <w:shd w:val="pct15" w:color="auto" w:fill="FFFFFF"/>
              </w:rPr>
              <w:t>當事人雙方</w:t>
            </w:r>
            <w:r w:rsidR="00452776">
              <w:rPr>
                <w:rFonts w:ascii="標楷體" w:eastAsia="標楷體" w:hAnsi="標楷體" w:hint="eastAsia"/>
                <w:b/>
                <w:shd w:val="pct15" w:color="auto" w:fill="FFFFFF"/>
              </w:rPr>
              <w:t>(可能須簽收公文)</w:t>
            </w:r>
          </w:p>
        </w:tc>
      </w:tr>
      <w:tr w:rsidR="00F36B32" w:rsidRPr="003E06A4" w:rsidTr="007855C6">
        <w:tc>
          <w:tcPr>
            <w:tcW w:w="709" w:type="dxa"/>
          </w:tcPr>
          <w:p w:rsidR="00F36B32" w:rsidRDefault="00F36B32" w:rsidP="00F36B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36B32" w:rsidRPr="0050792D" w:rsidRDefault="00F36B32" w:rsidP="00067711">
            <w:pPr>
              <w:rPr>
                <w:rFonts w:ascii="標楷體" w:eastAsia="標楷體" w:hAnsi="標楷體"/>
              </w:rPr>
            </w:pPr>
            <w:r w:rsidRPr="0001462C">
              <w:rPr>
                <w:rFonts w:ascii="標楷體" w:eastAsia="標楷體" w:hAnsi="標楷體" w:hint="eastAsia"/>
                <w:b/>
              </w:rPr>
              <w:t>結案會議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 w:rsidR="00485843">
              <w:rPr>
                <w:rFonts w:ascii="標楷體" w:eastAsia="標楷體" w:hAnsi="標楷體" w:hint="eastAsia"/>
                <w:b/>
              </w:rPr>
              <w:t>同意受理</w:t>
            </w:r>
            <w:r>
              <w:rPr>
                <w:rFonts w:ascii="標楷體" w:eastAsia="標楷體" w:hAnsi="標楷體" w:hint="eastAsia"/>
                <w:b/>
              </w:rPr>
              <w:t>2個月內)</w:t>
            </w:r>
          </w:p>
        </w:tc>
        <w:tc>
          <w:tcPr>
            <w:tcW w:w="5529" w:type="dxa"/>
            <w:shd w:val="clear" w:color="auto" w:fill="auto"/>
          </w:tcPr>
          <w:p w:rsidR="00F36B32" w:rsidRDefault="00F36B32" w:rsidP="00470CBD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 w:left="322" w:hanging="3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送本校性別平等</w:t>
            </w:r>
            <w:r w:rsidR="00682168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委員會提案報告</w:t>
            </w:r>
          </w:p>
          <w:p w:rsidR="00F36B32" w:rsidRPr="00745640" w:rsidRDefault="00F36B32" w:rsidP="00470CBD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 w:left="322" w:hanging="3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經由大會討論會，做成本案決議</w:t>
            </w:r>
          </w:p>
        </w:tc>
      </w:tr>
      <w:tr w:rsidR="00F36B32" w:rsidRPr="00745640" w:rsidTr="007855C6">
        <w:tc>
          <w:tcPr>
            <w:tcW w:w="709" w:type="dxa"/>
          </w:tcPr>
          <w:p w:rsidR="00F36B32" w:rsidRDefault="00F36B32" w:rsidP="00F36B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36B32" w:rsidRDefault="00A23F15" w:rsidP="00A23F1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權責單位處置</w:t>
            </w:r>
            <w:r w:rsidR="00EB04FC">
              <w:rPr>
                <w:rFonts w:ascii="標楷體" w:eastAsia="標楷體" w:hAnsi="標楷體" w:hint="eastAsia"/>
                <w:b/>
              </w:rPr>
              <w:t>(</w:t>
            </w:r>
            <w:r w:rsidR="003B3C02">
              <w:rPr>
                <w:rFonts w:ascii="標楷體" w:eastAsia="標楷體" w:hAnsi="標楷體" w:hint="eastAsia"/>
                <w:b/>
              </w:rPr>
              <w:t>收到性平會公文，</w:t>
            </w:r>
            <w:r>
              <w:rPr>
                <w:rFonts w:ascii="標楷體" w:eastAsia="標楷體" w:hAnsi="標楷體" w:hint="eastAsia"/>
                <w:b/>
              </w:rPr>
              <w:t>2個月內</w:t>
            </w:r>
            <w:r w:rsidR="003B3C02">
              <w:rPr>
                <w:rFonts w:ascii="標楷體" w:eastAsia="標楷體" w:hAnsi="標楷體" w:hint="eastAsia"/>
                <w:b/>
              </w:rPr>
              <w:t>回覆性平會</w:t>
            </w:r>
            <w:r w:rsidR="00EB04FC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529" w:type="dxa"/>
            <w:shd w:val="clear" w:color="auto" w:fill="auto"/>
          </w:tcPr>
          <w:p w:rsidR="00F36B32" w:rsidRPr="00706070" w:rsidRDefault="00A23F15" w:rsidP="00A23F15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 w:left="322" w:hanging="322"/>
              <w:rPr>
                <w:rFonts w:ascii="標楷體" w:eastAsia="標楷體" w:hAnsi="標楷體"/>
              </w:rPr>
            </w:pPr>
            <w:r w:rsidRPr="00A23F15">
              <w:rPr>
                <w:rFonts w:ascii="標楷體" w:eastAsia="標楷體" w:hAnsi="標楷體" w:hint="eastAsia"/>
              </w:rPr>
              <w:t>性平會結案會議後</w:t>
            </w:r>
            <w:r>
              <w:rPr>
                <w:rFonts w:ascii="標楷體" w:eastAsia="標楷體" w:hAnsi="標楷體" w:hint="eastAsia"/>
              </w:rPr>
              <w:t>，請</w:t>
            </w:r>
            <w:r w:rsidRPr="00A23F15">
              <w:rPr>
                <w:rFonts w:ascii="標楷體" w:eastAsia="標楷體" w:hAnsi="標楷體" w:hint="eastAsia"/>
              </w:rPr>
              <w:t>權責單位</w:t>
            </w:r>
            <w:r>
              <w:rPr>
                <w:rFonts w:ascii="標楷體" w:eastAsia="標楷體" w:hAnsi="標楷體" w:hint="eastAsia"/>
              </w:rPr>
              <w:t>於</w:t>
            </w:r>
            <w:r w:rsidRPr="00A23F15">
              <w:rPr>
                <w:rFonts w:ascii="標楷體" w:eastAsia="標楷體" w:hAnsi="標楷體" w:hint="eastAsia"/>
              </w:rPr>
              <w:t>2個月內</w:t>
            </w:r>
            <w:r>
              <w:rPr>
                <w:rFonts w:ascii="標楷體" w:eastAsia="標楷體" w:hAnsi="標楷體" w:hint="eastAsia"/>
              </w:rPr>
              <w:t>完成處置</w:t>
            </w:r>
          </w:p>
        </w:tc>
      </w:tr>
      <w:tr w:rsidR="00A23F15" w:rsidRPr="00745640" w:rsidTr="007855C6">
        <w:tc>
          <w:tcPr>
            <w:tcW w:w="709" w:type="dxa"/>
          </w:tcPr>
          <w:p w:rsidR="00A23F15" w:rsidRDefault="00DF6609" w:rsidP="00F36B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23F15" w:rsidRDefault="00A23F15" w:rsidP="00A23F1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結案公文</w:t>
            </w:r>
          </w:p>
        </w:tc>
        <w:tc>
          <w:tcPr>
            <w:tcW w:w="5529" w:type="dxa"/>
            <w:shd w:val="clear" w:color="auto" w:fill="auto"/>
          </w:tcPr>
          <w:p w:rsidR="005D1A99" w:rsidRDefault="00A23F15" w:rsidP="00A23F15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 w:left="322" w:hanging="322"/>
              <w:rPr>
                <w:rFonts w:ascii="標楷體" w:eastAsia="標楷體" w:hAnsi="標楷體"/>
              </w:rPr>
            </w:pPr>
            <w:r w:rsidRPr="00A23F15">
              <w:rPr>
                <w:rFonts w:ascii="標楷體" w:eastAsia="標楷體" w:hAnsi="標楷體" w:hint="eastAsia"/>
              </w:rPr>
              <w:t>將權責單位處置後將總調查報告書及公文請</w:t>
            </w:r>
          </w:p>
          <w:p w:rsidR="00A23F15" w:rsidRPr="00A23F15" w:rsidRDefault="00A23F15" w:rsidP="005D1A99">
            <w:pPr>
              <w:pStyle w:val="a3"/>
              <w:adjustRightInd w:val="0"/>
              <w:snapToGrid w:val="0"/>
              <w:spacing w:line="240" w:lineRule="atLeast"/>
              <w:ind w:leftChars="-8" w:left="0" w:hangingChars="8" w:hanging="19"/>
              <w:rPr>
                <w:rFonts w:ascii="標楷體" w:eastAsia="標楷體" w:hAnsi="標楷體"/>
              </w:rPr>
            </w:pPr>
            <w:r w:rsidRPr="00375490">
              <w:rPr>
                <w:rFonts w:ascii="標楷體" w:eastAsia="標楷體" w:hAnsi="標楷體" w:hint="eastAsia"/>
                <w:b/>
                <w:shd w:val="pct15" w:color="auto" w:fill="FFFFFF"/>
              </w:rPr>
              <w:t>當事人簽收或掛號寄送</w:t>
            </w:r>
          </w:p>
        </w:tc>
      </w:tr>
      <w:tr w:rsidR="00F36B32" w:rsidRPr="003E06A4" w:rsidTr="007855C6">
        <w:tc>
          <w:tcPr>
            <w:tcW w:w="709" w:type="dxa"/>
          </w:tcPr>
          <w:p w:rsidR="00F36B32" w:rsidRDefault="00DF6609" w:rsidP="00F36B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36B32" w:rsidRDefault="00F36B32" w:rsidP="00A512F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申復</w:t>
            </w:r>
          </w:p>
          <w:p w:rsidR="00F36B32" w:rsidRPr="0001462C" w:rsidRDefault="00F36B32" w:rsidP="00A512F4">
            <w:pPr>
              <w:rPr>
                <w:rFonts w:ascii="標楷體" w:eastAsia="標楷體" w:hAnsi="標楷體"/>
                <w:b/>
              </w:rPr>
            </w:pPr>
            <w:r w:rsidRPr="00067711">
              <w:rPr>
                <w:rFonts w:ascii="標楷體" w:eastAsia="標楷體" w:hAnsi="標楷體" w:hint="eastAsia"/>
              </w:rPr>
              <w:t>(20日內提出)</w:t>
            </w:r>
          </w:p>
        </w:tc>
        <w:tc>
          <w:tcPr>
            <w:tcW w:w="5529" w:type="dxa"/>
            <w:shd w:val="clear" w:color="auto" w:fill="auto"/>
          </w:tcPr>
          <w:p w:rsidR="00A71AE7" w:rsidRPr="00A71AE7" w:rsidRDefault="00A71AE7" w:rsidP="00A71AE7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 w:left="322" w:hanging="322"/>
              <w:rPr>
                <w:rFonts w:ascii="標楷體" w:eastAsia="標楷體" w:hAnsi="標楷體"/>
              </w:rPr>
            </w:pPr>
            <w:r w:rsidRPr="00A71AE7">
              <w:rPr>
                <w:rFonts w:ascii="標楷體" w:eastAsia="標楷體" w:hAnsi="標楷體" w:hint="eastAsia"/>
              </w:rPr>
              <w:t>當事人若對結果不服，可於</w:t>
            </w:r>
            <w:r>
              <w:rPr>
                <w:rFonts w:ascii="標楷體" w:eastAsia="標楷體" w:hAnsi="標楷體" w:hint="eastAsia"/>
              </w:rPr>
              <w:t>收到公文</w:t>
            </w:r>
            <w:r w:rsidRPr="00A71AE7">
              <w:rPr>
                <w:rFonts w:ascii="標楷體" w:eastAsia="標楷體" w:hAnsi="標楷體" w:hint="eastAsia"/>
              </w:rPr>
              <w:t>20日內向本校性平會提出申復</w:t>
            </w:r>
          </w:p>
          <w:p w:rsidR="00F36B32" w:rsidRPr="00A71AE7" w:rsidRDefault="00F36B32" w:rsidP="00A71AE7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 w:left="322" w:hanging="322"/>
              <w:rPr>
                <w:rFonts w:ascii="標楷體" w:eastAsia="標楷體" w:hAnsi="標楷體"/>
              </w:rPr>
            </w:pPr>
            <w:r w:rsidRPr="00A71AE7">
              <w:rPr>
                <w:rFonts w:ascii="標楷體" w:eastAsia="標楷體" w:hAnsi="標楷體" w:hint="eastAsia"/>
              </w:rPr>
              <w:t>處理流程將回到序號2進行</w:t>
            </w:r>
          </w:p>
        </w:tc>
      </w:tr>
      <w:tr w:rsidR="00F36B32" w:rsidRPr="003E06A4" w:rsidTr="007855C6">
        <w:tc>
          <w:tcPr>
            <w:tcW w:w="709" w:type="dxa"/>
          </w:tcPr>
          <w:p w:rsidR="00F36B32" w:rsidRDefault="00DF6609" w:rsidP="00F36B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36B32" w:rsidRDefault="00F36B32" w:rsidP="00A512F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後續行政處理</w:t>
            </w:r>
          </w:p>
        </w:tc>
        <w:tc>
          <w:tcPr>
            <w:tcW w:w="5529" w:type="dxa"/>
            <w:shd w:val="clear" w:color="auto" w:fill="auto"/>
          </w:tcPr>
          <w:p w:rsidR="00F36B32" w:rsidRPr="006604BE" w:rsidRDefault="002879DF" w:rsidP="006604B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</w:t>
            </w:r>
            <w:r w:rsidR="00D75166">
              <w:rPr>
                <w:rFonts w:ascii="標楷體" w:eastAsia="標楷體" w:hAnsi="標楷體" w:hint="eastAsia"/>
              </w:rPr>
              <w:t>決議內容，由相關輔導人員聯絡</w:t>
            </w:r>
            <w:r w:rsidR="00D75166" w:rsidRPr="00D75166">
              <w:rPr>
                <w:rFonts w:ascii="標楷體" w:eastAsia="標楷體" w:hAnsi="標楷體" w:hint="eastAsia"/>
                <w:b/>
              </w:rPr>
              <w:t>當事人</w:t>
            </w:r>
          </w:p>
        </w:tc>
      </w:tr>
    </w:tbl>
    <w:p w:rsidR="00BC3E97" w:rsidRDefault="00BC3E97"/>
    <w:sectPr w:rsidR="00BC3E97" w:rsidSect="004E288E">
      <w:pgSz w:w="11906" w:h="16838"/>
      <w:pgMar w:top="1134" w:right="1134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78" w:rsidRDefault="00561678" w:rsidP="00691B64">
      <w:r>
        <w:separator/>
      </w:r>
    </w:p>
  </w:endnote>
  <w:endnote w:type="continuationSeparator" w:id="0">
    <w:p w:rsidR="00561678" w:rsidRDefault="00561678" w:rsidP="0069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78" w:rsidRDefault="00561678" w:rsidP="00691B64">
      <w:r>
        <w:separator/>
      </w:r>
    </w:p>
  </w:footnote>
  <w:footnote w:type="continuationSeparator" w:id="0">
    <w:p w:rsidR="00561678" w:rsidRDefault="00561678" w:rsidP="0069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F70"/>
    <w:multiLevelType w:val="hybridMultilevel"/>
    <w:tmpl w:val="FC1A003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4E417D6"/>
    <w:multiLevelType w:val="hybridMultilevel"/>
    <w:tmpl w:val="1FF2F158"/>
    <w:lvl w:ilvl="0" w:tplc="09288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EA4610"/>
    <w:multiLevelType w:val="hybridMultilevel"/>
    <w:tmpl w:val="4B4050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F44EA8"/>
    <w:multiLevelType w:val="hybridMultilevel"/>
    <w:tmpl w:val="9196AA5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8E7CDC"/>
    <w:multiLevelType w:val="hybridMultilevel"/>
    <w:tmpl w:val="3AD8CC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2431B8"/>
    <w:multiLevelType w:val="hybridMultilevel"/>
    <w:tmpl w:val="CB52AFDC"/>
    <w:lvl w:ilvl="0" w:tplc="6362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B80387"/>
    <w:multiLevelType w:val="hybridMultilevel"/>
    <w:tmpl w:val="0D6EA2AE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7" w15:restartNumberingAfterBreak="0">
    <w:nsid w:val="5D3047A7"/>
    <w:multiLevelType w:val="hybridMultilevel"/>
    <w:tmpl w:val="17E2BA16"/>
    <w:lvl w:ilvl="0" w:tplc="04090001">
      <w:start w:val="1"/>
      <w:numFmt w:val="bullet"/>
      <w:lvlText w:val=""/>
      <w:lvlJc w:val="left"/>
      <w:pPr>
        <w:ind w:left="7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8" w15:restartNumberingAfterBreak="0">
    <w:nsid w:val="668704A2"/>
    <w:multiLevelType w:val="hybridMultilevel"/>
    <w:tmpl w:val="DFAC64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DD0034A"/>
    <w:multiLevelType w:val="hybridMultilevel"/>
    <w:tmpl w:val="D5A6D356"/>
    <w:lvl w:ilvl="0" w:tplc="04090001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0" w15:restartNumberingAfterBreak="0">
    <w:nsid w:val="73560156"/>
    <w:multiLevelType w:val="hybridMultilevel"/>
    <w:tmpl w:val="9C247FF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DF"/>
    <w:rsid w:val="000042DE"/>
    <w:rsid w:val="00006CDF"/>
    <w:rsid w:val="00043117"/>
    <w:rsid w:val="00067711"/>
    <w:rsid w:val="000A458D"/>
    <w:rsid w:val="000B4B23"/>
    <w:rsid w:val="000B5476"/>
    <w:rsid w:val="000E59D3"/>
    <w:rsid w:val="000F1827"/>
    <w:rsid w:val="00125589"/>
    <w:rsid w:val="001671FB"/>
    <w:rsid w:val="00183554"/>
    <w:rsid w:val="001874B0"/>
    <w:rsid w:val="001B7F77"/>
    <w:rsid w:val="001C7938"/>
    <w:rsid w:val="001E0807"/>
    <w:rsid w:val="001E449F"/>
    <w:rsid w:val="001F412F"/>
    <w:rsid w:val="00205541"/>
    <w:rsid w:val="0023527F"/>
    <w:rsid w:val="002879DF"/>
    <w:rsid w:val="002A2156"/>
    <w:rsid w:val="002B5382"/>
    <w:rsid w:val="002E5E7E"/>
    <w:rsid w:val="00302AE3"/>
    <w:rsid w:val="00310234"/>
    <w:rsid w:val="003145C0"/>
    <w:rsid w:val="00316C86"/>
    <w:rsid w:val="0032216B"/>
    <w:rsid w:val="00326DA7"/>
    <w:rsid w:val="00334144"/>
    <w:rsid w:val="0035011B"/>
    <w:rsid w:val="00375490"/>
    <w:rsid w:val="0038010C"/>
    <w:rsid w:val="00386D26"/>
    <w:rsid w:val="003953E4"/>
    <w:rsid w:val="003B3C02"/>
    <w:rsid w:val="003C01E2"/>
    <w:rsid w:val="003C6DE2"/>
    <w:rsid w:val="00416EB0"/>
    <w:rsid w:val="00427135"/>
    <w:rsid w:val="004331F9"/>
    <w:rsid w:val="00450DD2"/>
    <w:rsid w:val="00452776"/>
    <w:rsid w:val="00461F24"/>
    <w:rsid w:val="00470CBD"/>
    <w:rsid w:val="0048425D"/>
    <w:rsid w:val="00485843"/>
    <w:rsid w:val="00487489"/>
    <w:rsid w:val="004C42F1"/>
    <w:rsid w:val="004C4696"/>
    <w:rsid w:val="004C74EF"/>
    <w:rsid w:val="004E288E"/>
    <w:rsid w:val="004E6D66"/>
    <w:rsid w:val="004F1239"/>
    <w:rsid w:val="00500516"/>
    <w:rsid w:val="00514BD2"/>
    <w:rsid w:val="005152B4"/>
    <w:rsid w:val="00561678"/>
    <w:rsid w:val="005776F3"/>
    <w:rsid w:val="005A0161"/>
    <w:rsid w:val="005B17AE"/>
    <w:rsid w:val="005D1A99"/>
    <w:rsid w:val="005F5E30"/>
    <w:rsid w:val="00613C05"/>
    <w:rsid w:val="006604BE"/>
    <w:rsid w:val="00660877"/>
    <w:rsid w:val="00682168"/>
    <w:rsid w:val="00691AF7"/>
    <w:rsid w:val="00691B64"/>
    <w:rsid w:val="006B378E"/>
    <w:rsid w:val="006E462A"/>
    <w:rsid w:val="006E6FE8"/>
    <w:rsid w:val="007048BA"/>
    <w:rsid w:val="00706070"/>
    <w:rsid w:val="00726F85"/>
    <w:rsid w:val="00745640"/>
    <w:rsid w:val="007855C6"/>
    <w:rsid w:val="007B1FE5"/>
    <w:rsid w:val="007E2269"/>
    <w:rsid w:val="00847901"/>
    <w:rsid w:val="00856C37"/>
    <w:rsid w:val="0089378B"/>
    <w:rsid w:val="008A4E58"/>
    <w:rsid w:val="00924CBF"/>
    <w:rsid w:val="00937748"/>
    <w:rsid w:val="00967A76"/>
    <w:rsid w:val="009B66D8"/>
    <w:rsid w:val="00A04F6F"/>
    <w:rsid w:val="00A23F15"/>
    <w:rsid w:val="00A71AE7"/>
    <w:rsid w:val="00AA6F6C"/>
    <w:rsid w:val="00AE38EA"/>
    <w:rsid w:val="00B54A8C"/>
    <w:rsid w:val="00B57432"/>
    <w:rsid w:val="00B729DD"/>
    <w:rsid w:val="00BC3E97"/>
    <w:rsid w:val="00BF06B4"/>
    <w:rsid w:val="00BF3D9B"/>
    <w:rsid w:val="00BF6989"/>
    <w:rsid w:val="00C00DBC"/>
    <w:rsid w:val="00C33060"/>
    <w:rsid w:val="00C807FD"/>
    <w:rsid w:val="00C9072B"/>
    <w:rsid w:val="00CA2ECF"/>
    <w:rsid w:val="00CF0C5C"/>
    <w:rsid w:val="00D0487F"/>
    <w:rsid w:val="00D25421"/>
    <w:rsid w:val="00D43849"/>
    <w:rsid w:val="00D50911"/>
    <w:rsid w:val="00D71BD1"/>
    <w:rsid w:val="00D75166"/>
    <w:rsid w:val="00D82603"/>
    <w:rsid w:val="00DE05F7"/>
    <w:rsid w:val="00DF0087"/>
    <w:rsid w:val="00DF6609"/>
    <w:rsid w:val="00E22276"/>
    <w:rsid w:val="00E22849"/>
    <w:rsid w:val="00E47D60"/>
    <w:rsid w:val="00E85C30"/>
    <w:rsid w:val="00EB04FC"/>
    <w:rsid w:val="00EB7F38"/>
    <w:rsid w:val="00EF3099"/>
    <w:rsid w:val="00F029F1"/>
    <w:rsid w:val="00F17A6D"/>
    <w:rsid w:val="00F36B32"/>
    <w:rsid w:val="00F635ED"/>
    <w:rsid w:val="00F65BD7"/>
    <w:rsid w:val="00F91671"/>
    <w:rsid w:val="00F96D5C"/>
    <w:rsid w:val="00FA5D27"/>
    <w:rsid w:val="00FC2E49"/>
    <w:rsid w:val="00FE370E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5CC9F"/>
  <w15:docId w15:val="{2A090D90-CFF6-4FE2-881E-5D7BB401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0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1B6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1B6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2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2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2018-03-21T03:51:00Z</cp:lastPrinted>
  <dcterms:created xsi:type="dcterms:W3CDTF">2018-01-16T03:53:00Z</dcterms:created>
  <dcterms:modified xsi:type="dcterms:W3CDTF">2019-08-26T03:18:00Z</dcterms:modified>
</cp:coreProperties>
</file>